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DB" w:rsidRDefault="00C90DE0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 wp14:anchorId="57FDC51B" wp14:editId="3D7F768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DDB" w:rsidRPr="00C90DE0" w:rsidRDefault="00C90DE0">
      <w:pPr>
        <w:spacing w:after="0"/>
        <w:rPr>
          <w:lang w:val="ru-RU"/>
        </w:rPr>
      </w:pPr>
      <w:r w:rsidRPr="00C90DE0">
        <w:rPr>
          <w:b/>
          <w:color w:val="000000"/>
          <w:sz w:val="28"/>
          <w:lang w:val="ru-RU"/>
        </w:rPr>
        <w:t>Об утверждении типовых учебных планов дошкольного воспитания и обучения Республики Казахстан</w:t>
      </w:r>
    </w:p>
    <w:p w:rsidR="00ED2DDB" w:rsidRPr="0084206A" w:rsidRDefault="00C90DE0">
      <w:pPr>
        <w:spacing w:after="0"/>
        <w:jc w:val="both"/>
        <w:rPr>
          <w:lang w:val="ru-RU"/>
        </w:rPr>
      </w:pPr>
      <w:r w:rsidRPr="00C90DE0">
        <w:rPr>
          <w:color w:val="000000"/>
          <w:sz w:val="28"/>
          <w:lang w:val="ru-RU"/>
        </w:rPr>
        <w:t xml:space="preserve">Приказ Министра образования и науки Республики Казахстан от 20 декабря 2012 года № 557. </w:t>
      </w:r>
      <w:r w:rsidRPr="0084206A">
        <w:rPr>
          <w:color w:val="000000"/>
          <w:sz w:val="28"/>
          <w:lang w:val="ru-RU"/>
        </w:rPr>
        <w:t>Зарегистрирован в Министерстве юстиции Республики Казахстан 17 января 2013 года № 8275.</w:t>
      </w:r>
    </w:p>
    <w:p w:rsidR="00ED2DDB" w:rsidRPr="0084206A" w:rsidRDefault="00C90DE0">
      <w:pPr>
        <w:spacing w:after="0"/>
        <w:jc w:val="both"/>
        <w:rPr>
          <w:lang w:val="ru-RU"/>
        </w:rPr>
      </w:pPr>
      <w:r w:rsidRPr="0084206A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4206A">
        <w:rPr>
          <w:color w:val="FF0000"/>
          <w:sz w:val="28"/>
          <w:lang w:val="ru-RU"/>
        </w:rPr>
        <w:t xml:space="preserve"> Сноска. Заголовок в редакции приказа Министра образования и науки РК от 04.12.2015 № 676 (вводится в действие по истечении десяти календарных дней после дня его первого официального опубликования).</w:t>
      </w:r>
    </w:p>
    <w:p w:rsidR="00ED2DDB" w:rsidRPr="00C90DE0" w:rsidRDefault="00C90DE0">
      <w:pPr>
        <w:spacing w:after="0"/>
        <w:jc w:val="both"/>
        <w:rPr>
          <w:lang w:val="ru-RU"/>
        </w:rPr>
      </w:pPr>
      <w:r w:rsidRPr="0084206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</w:t>
      </w:r>
      <w:r w:rsidRPr="00C90DE0">
        <w:rPr>
          <w:color w:val="000000"/>
          <w:sz w:val="28"/>
          <w:lang w:val="ru-RU"/>
        </w:rPr>
        <w:t xml:space="preserve">В соответствии с подпунктом 6) статьи 5 Закона Республики Казахстан от 27 июля 2007 года "Об образовании" и в целях реализации Государственного общеобязательного стандарта дошкольного воспитания и обучения, утвержденного приказом Министра образования и науки Республики Казахстан от 31 октября 2018 года № 604, </w:t>
      </w:r>
      <w:r w:rsidRPr="00C90DE0">
        <w:rPr>
          <w:b/>
          <w:color w:val="000000"/>
          <w:sz w:val="28"/>
          <w:lang w:val="ru-RU"/>
        </w:rPr>
        <w:t>ПРИКАЗЫВАЮ:</w:t>
      </w:r>
    </w:p>
    <w:p w:rsidR="00ED2DDB" w:rsidRPr="0084206A" w:rsidRDefault="00C90DE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90DE0">
        <w:rPr>
          <w:color w:val="FF0000"/>
          <w:sz w:val="28"/>
          <w:lang w:val="ru-RU"/>
        </w:rPr>
        <w:t xml:space="preserve"> </w:t>
      </w:r>
      <w:r w:rsidRPr="0084206A">
        <w:rPr>
          <w:color w:val="FF0000"/>
          <w:sz w:val="28"/>
          <w:lang w:val="ru-RU"/>
        </w:rPr>
        <w:t xml:space="preserve">Сноска. Преамбула - в редакции приказа Министра образования и науки РК от 12.05.2020 </w:t>
      </w:r>
      <w:r w:rsidRPr="0084206A">
        <w:rPr>
          <w:color w:val="000000"/>
          <w:sz w:val="28"/>
          <w:lang w:val="ru-RU"/>
        </w:rPr>
        <w:t>№ 195</w:t>
      </w:r>
      <w:r w:rsidRPr="0084206A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84206A">
        <w:rPr>
          <w:lang w:val="ru-RU"/>
        </w:rPr>
        <w:br/>
      </w:r>
    </w:p>
    <w:p w:rsidR="00ED2DDB" w:rsidRPr="0084206A" w:rsidRDefault="00C90DE0">
      <w:pPr>
        <w:spacing w:after="0"/>
        <w:jc w:val="both"/>
        <w:rPr>
          <w:lang w:val="ru-RU"/>
        </w:rPr>
      </w:pPr>
      <w:bookmarkStart w:id="1" w:name="z2"/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1. Утвердить:</w:t>
      </w:r>
    </w:p>
    <w:p w:rsidR="00ED2DDB" w:rsidRDefault="00C90DE0">
      <w:pPr>
        <w:spacing w:after="0"/>
        <w:jc w:val="both"/>
      </w:pPr>
      <w:bookmarkStart w:id="2" w:name="z286"/>
      <w:bookmarkEnd w:id="1"/>
      <w:r w:rsidRPr="0084206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1) Типовой учебный план дошкольного воспитания и обучения детей от 1 года до приема в 1 класс с казахским языком обучения согласно приложению </w:t>
      </w:r>
      <w:r>
        <w:rPr>
          <w:color w:val="000000"/>
          <w:sz w:val="28"/>
        </w:rPr>
        <w:t>1 к настоящему приказу;</w:t>
      </w:r>
    </w:p>
    <w:p w:rsidR="00ED2DDB" w:rsidRDefault="00C90DE0">
      <w:pPr>
        <w:spacing w:after="0"/>
        <w:jc w:val="both"/>
      </w:pPr>
      <w:bookmarkStart w:id="3" w:name="z287"/>
      <w:bookmarkEnd w:id="2"/>
      <w:r>
        <w:rPr>
          <w:color w:val="000000"/>
          <w:sz w:val="28"/>
        </w:rPr>
        <w:t xml:space="preserve">       </w:t>
      </w:r>
      <w:r w:rsidRPr="0084206A">
        <w:rPr>
          <w:color w:val="000000"/>
          <w:sz w:val="28"/>
          <w:lang w:val="ru-RU"/>
        </w:rPr>
        <w:t xml:space="preserve">2) Типовой учебный план дошкольного воспитания и обучения детей от 1 года до приема в 1 класс с русским языком обучения согласно приложению </w:t>
      </w:r>
      <w:r>
        <w:rPr>
          <w:color w:val="000000"/>
          <w:sz w:val="28"/>
        </w:rPr>
        <w:t>2 к настоящему приказу;</w:t>
      </w:r>
    </w:p>
    <w:p w:rsidR="00ED2DDB" w:rsidRPr="0084206A" w:rsidRDefault="00C90DE0">
      <w:pPr>
        <w:spacing w:after="0"/>
        <w:jc w:val="both"/>
        <w:rPr>
          <w:lang w:val="ru-RU"/>
        </w:rPr>
      </w:pPr>
      <w:bookmarkStart w:id="4" w:name="z288"/>
      <w:bookmarkEnd w:id="3"/>
      <w:r>
        <w:rPr>
          <w:color w:val="000000"/>
          <w:sz w:val="28"/>
        </w:rPr>
        <w:t xml:space="preserve">       </w:t>
      </w:r>
      <w:r w:rsidRPr="0084206A">
        <w:rPr>
          <w:color w:val="000000"/>
          <w:sz w:val="28"/>
          <w:lang w:val="ru-RU"/>
        </w:rPr>
        <w:t>3) Типовой учебный план дошкольного воспитания и обучения детей с ограниченными возможностями согласно приложению 3 к настоящему приказу.</w:t>
      </w:r>
    </w:p>
    <w:bookmarkEnd w:id="4"/>
    <w:p w:rsidR="00ED2DDB" w:rsidRPr="0084206A" w:rsidRDefault="00C90DE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84206A">
        <w:rPr>
          <w:color w:val="FF0000"/>
          <w:sz w:val="28"/>
          <w:lang w:val="ru-RU"/>
        </w:rPr>
        <w:t xml:space="preserve"> Сноска. Пункт 1 - в редакции приказа Министра образования и науки РК от 12.05.2020 </w:t>
      </w:r>
      <w:r w:rsidRPr="0084206A">
        <w:rPr>
          <w:color w:val="000000"/>
          <w:sz w:val="28"/>
          <w:lang w:val="ru-RU"/>
        </w:rPr>
        <w:t>№ 195</w:t>
      </w:r>
      <w:r w:rsidRPr="0084206A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84206A">
        <w:rPr>
          <w:lang w:val="ru-RU"/>
        </w:rPr>
        <w:br/>
      </w:r>
    </w:p>
    <w:p w:rsidR="00ED2DDB" w:rsidRPr="0084206A" w:rsidRDefault="00C90DE0">
      <w:pPr>
        <w:spacing w:after="0"/>
        <w:jc w:val="both"/>
        <w:rPr>
          <w:lang w:val="ru-RU"/>
        </w:rPr>
      </w:pPr>
      <w:bookmarkStart w:id="5" w:name="z5"/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 2. Департаменту дошкольного и среднего образования (Жонтаева Ж.А.):</w:t>
      </w:r>
    </w:p>
    <w:p w:rsidR="00ED2DDB" w:rsidRPr="0084206A" w:rsidRDefault="00C90DE0">
      <w:pPr>
        <w:spacing w:after="0"/>
        <w:jc w:val="both"/>
        <w:rPr>
          <w:lang w:val="ru-RU"/>
        </w:rPr>
      </w:pPr>
      <w:bookmarkStart w:id="6" w:name="z6"/>
      <w:bookmarkEnd w:id="5"/>
      <w:r>
        <w:rPr>
          <w:color w:val="000000"/>
          <w:sz w:val="28"/>
        </w:rPr>
        <w:lastRenderedPageBreak/>
        <w:t>     </w:t>
      </w:r>
      <w:r w:rsidRPr="0084206A">
        <w:rPr>
          <w:color w:val="000000"/>
          <w:sz w:val="28"/>
          <w:lang w:val="ru-RU"/>
        </w:rPr>
        <w:t xml:space="preserve"> 1) обеспечить в установленном порядке государственную регистрацию настоящего приказа в Министерстве юстиции Республики Казахстан;</w:t>
      </w:r>
    </w:p>
    <w:p w:rsidR="00ED2DDB" w:rsidRPr="0084206A" w:rsidRDefault="00C90DE0">
      <w:pPr>
        <w:spacing w:after="0"/>
        <w:jc w:val="both"/>
        <w:rPr>
          <w:lang w:val="ru-RU"/>
        </w:rPr>
      </w:pPr>
      <w:bookmarkStart w:id="7" w:name="z7"/>
      <w:bookmarkEnd w:id="6"/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2) после прохождения государственной регистрации опубликовать настоящий приказ в средствах массовой информации.</w:t>
      </w:r>
    </w:p>
    <w:p w:rsidR="00ED2DDB" w:rsidRPr="0084206A" w:rsidRDefault="00C90DE0">
      <w:pPr>
        <w:spacing w:after="0"/>
        <w:jc w:val="both"/>
        <w:rPr>
          <w:lang w:val="ru-RU"/>
        </w:rPr>
      </w:pPr>
      <w:bookmarkStart w:id="8" w:name="z8"/>
      <w:bookmarkEnd w:id="7"/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3. Контроль за исполнением настоящего приказа возложить на </w:t>
      </w:r>
      <w:proofErr w:type="gramStart"/>
      <w:r w:rsidRPr="0084206A">
        <w:rPr>
          <w:color w:val="000000"/>
          <w:sz w:val="28"/>
          <w:lang w:val="ru-RU"/>
        </w:rPr>
        <w:t>вице-министра</w:t>
      </w:r>
      <w:proofErr w:type="gramEnd"/>
      <w:r w:rsidRPr="0084206A">
        <w:rPr>
          <w:color w:val="000000"/>
          <w:sz w:val="28"/>
          <w:lang w:val="ru-RU"/>
        </w:rPr>
        <w:t xml:space="preserve"> М.А. Абенова.</w:t>
      </w:r>
    </w:p>
    <w:p w:rsidR="00ED2DDB" w:rsidRPr="0084206A" w:rsidRDefault="00C90DE0">
      <w:pPr>
        <w:spacing w:after="0"/>
        <w:jc w:val="both"/>
        <w:rPr>
          <w:lang w:val="ru-RU"/>
        </w:rPr>
      </w:pPr>
      <w:bookmarkStart w:id="9" w:name="z9"/>
      <w:bookmarkEnd w:id="8"/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4. Настоящий приказ вводится в действие с 1 сентября 2013 года и подлежит официальному опубликованию.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ED2DDB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Министр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Жумагулов</w:t>
            </w:r>
          </w:p>
        </w:tc>
      </w:tr>
    </w:tbl>
    <w:p w:rsidR="00ED2DDB" w:rsidRDefault="00C90DE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ED2DDB" w:rsidRPr="0084206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0"/>
              <w:jc w:val="center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от 20 декабря 2012 года № 557</w:t>
            </w:r>
          </w:p>
        </w:tc>
      </w:tr>
    </w:tbl>
    <w:p w:rsidR="00ED2DDB" w:rsidRPr="0084206A" w:rsidRDefault="00C90DE0">
      <w:pPr>
        <w:spacing w:after="0"/>
        <w:rPr>
          <w:lang w:val="ru-RU"/>
        </w:rPr>
      </w:pPr>
      <w:bookmarkStart w:id="10" w:name="z289"/>
      <w:r w:rsidRPr="0084206A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84206A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84206A">
        <w:rPr>
          <w:b/>
          <w:color w:val="000000"/>
          <w:lang w:val="ru-RU"/>
        </w:rPr>
        <w:t xml:space="preserve"> Типовой учебный план дошкольного воспитания и обучения</w:t>
      </w:r>
      <w:r w:rsidRPr="0084206A">
        <w:rPr>
          <w:lang w:val="ru-RU"/>
        </w:rPr>
        <w:br/>
      </w:r>
      <w:r w:rsidRPr="0084206A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84206A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84206A">
        <w:rPr>
          <w:b/>
          <w:color w:val="000000"/>
          <w:lang w:val="ru-RU"/>
        </w:rPr>
        <w:t xml:space="preserve"> детей от 1 года до приема в 1 класс с казахским языком обучения</w:t>
      </w:r>
    </w:p>
    <w:bookmarkEnd w:id="10"/>
    <w:p w:rsidR="00ED2DDB" w:rsidRPr="0084206A" w:rsidRDefault="00C90DE0">
      <w:pPr>
        <w:spacing w:after="0"/>
        <w:jc w:val="both"/>
        <w:rPr>
          <w:lang w:val="ru-RU"/>
        </w:rPr>
      </w:pPr>
      <w:r w:rsidRPr="0084206A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4206A">
        <w:rPr>
          <w:color w:val="FF0000"/>
          <w:sz w:val="28"/>
          <w:lang w:val="ru-RU"/>
        </w:rPr>
        <w:t xml:space="preserve"> Сноска. Приложение 1 - в редакции приказа Министра образования и науки РК от 12.05.2020 № 195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878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раннего возраста (от 1 года)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 (от 2 лет)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 (от 3 лет)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 (от 4 лет)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Развитие речи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Художественная </w:t>
            </w:r>
            <w:r>
              <w:rPr>
                <w:color w:val="000000"/>
                <w:sz w:val="20"/>
              </w:rPr>
              <w:lastRenderedPageBreak/>
              <w:t>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7-10 минут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недельной учебной нагрузки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компонент*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</w:tbl>
    <w:p w:rsidR="00ED2DDB" w:rsidRPr="0084206A" w:rsidRDefault="00C90DE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*виды деятельности (игровая, самостоятельная, творческая), изучение языков, индивидуальная работа.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ED2DDB" w:rsidRPr="0084206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0"/>
              <w:jc w:val="center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Приложение 2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к приказу Министра образования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и науки Республики Казахстан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от 20 декабря 2012 года № 557</w:t>
            </w:r>
          </w:p>
        </w:tc>
      </w:tr>
    </w:tbl>
    <w:p w:rsidR="00ED2DDB" w:rsidRPr="0084206A" w:rsidRDefault="00C90DE0">
      <w:pPr>
        <w:spacing w:after="0"/>
        <w:rPr>
          <w:lang w:val="ru-RU"/>
        </w:rPr>
      </w:pPr>
      <w:bookmarkStart w:id="11" w:name="z14"/>
      <w:r w:rsidRPr="0084206A">
        <w:rPr>
          <w:b/>
          <w:color w:val="000000"/>
          <w:lang w:val="ru-RU"/>
        </w:rPr>
        <w:lastRenderedPageBreak/>
        <w:t xml:space="preserve"> Типовой учебный план</w:t>
      </w:r>
      <w:r w:rsidRPr="0084206A">
        <w:rPr>
          <w:lang w:val="ru-RU"/>
        </w:rPr>
        <w:br/>
      </w:r>
      <w:r w:rsidRPr="0084206A">
        <w:rPr>
          <w:b/>
          <w:color w:val="000000"/>
          <w:lang w:val="ru-RU"/>
        </w:rPr>
        <w:t>для групп и классов предшкольной подготовки детей</w:t>
      </w:r>
      <w:r w:rsidRPr="0084206A">
        <w:rPr>
          <w:lang w:val="ru-RU"/>
        </w:rPr>
        <w:br/>
      </w:r>
      <w:r w:rsidRPr="0084206A">
        <w:rPr>
          <w:b/>
          <w:color w:val="000000"/>
          <w:lang w:val="ru-RU"/>
        </w:rPr>
        <w:t>от 5 до 6 (7) лет</w:t>
      </w:r>
    </w:p>
    <w:bookmarkEnd w:id="11"/>
    <w:p w:rsidR="00ED2DDB" w:rsidRPr="0084206A" w:rsidRDefault="00C90DE0">
      <w:pPr>
        <w:spacing w:after="0"/>
        <w:jc w:val="both"/>
        <w:rPr>
          <w:lang w:val="ru-RU"/>
        </w:rPr>
      </w:pPr>
      <w:r w:rsidRPr="0084206A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4206A">
        <w:rPr>
          <w:color w:val="FF0000"/>
          <w:sz w:val="28"/>
          <w:lang w:val="ru-RU"/>
        </w:rPr>
        <w:t xml:space="preserve"> Сноска. Приложение 2 исключено приказом Министра образования и науки РК от 22.06.2016 № 391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ED2DDB" w:rsidRPr="0084206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0"/>
              <w:jc w:val="center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от 20 декабря 2012 года № 557</w:t>
            </w:r>
          </w:p>
        </w:tc>
      </w:tr>
    </w:tbl>
    <w:p w:rsidR="00ED2DDB" w:rsidRPr="0084206A" w:rsidRDefault="00C90DE0">
      <w:pPr>
        <w:spacing w:after="0"/>
        <w:rPr>
          <w:lang w:val="ru-RU"/>
        </w:rPr>
      </w:pPr>
      <w:bookmarkStart w:id="12" w:name="z290"/>
      <w:r w:rsidRPr="0084206A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84206A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84206A">
        <w:rPr>
          <w:b/>
          <w:color w:val="000000"/>
          <w:lang w:val="ru-RU"/>
        </w:rPr>
        <w:t xml:space="preserve"> Типовой учебный план дошкольного воспитания и обучения</w:t>
      </w:r>
      <w:r w:rsidRPr="0084206A">
        <w:rPr>
          <w:lang w:val="ru-RU"/>
        </w:rPr>
        <w:br/>
      </w:r>
      <w:r w:rsidRPr="0084206A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84206A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84206A">
        <w:rPr>
          <w:b/>
          <w:color w:val="000000"/>
          <w:lang w:val="ru-RU"/>
        </w:rPr>
        <w:t xml:space="preserve"> от 1 года до приема в 1 класс с русским языком обучения</w:t>
      </w:r>
    </w:p>
    <w:bookmarkEnd w:id="12"/>
    <w:p w:rsidR="00ED2DDB" w:rsidRPr="0084206A" w:rsidRDefault="00C90DE0">
      <w:pPr>
        <w:spacing w:after="0"/>
        <w:jc w:val="both"/>
        <w:rPr>
          <w:lang w:val="ru-RU"/>
        </w:rPr>
      </w:pPr>
      <w:r w:rsidRPr="0084206A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4206A">
        <w:rPr>
          <w:color w:val="FF0000"/>
          <w:sz w:val="28"/>
          <w:lang w:val="ru-RU"/>
        </w:rPr>
        <w:t xml:space="preserve"> Сноска. </w:t>
      </w:r>
      <w:proofErr w:type="gramStart"/>
      <w:r w:rsidRPr="0084206A">
        <w:rPr>
          <w:color w:val="FF0000"/>
          <w:sz w:val="28"/>
          <w:lang w:val="ru-RU"/>
        </w:rPr>
        <w:t>Приказ дополнен приложением 2 в соответствии с приказом и.о. Министра образования и науки РК от 10.10.2018 № 556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12.05.2020 № 195 (вводится в действие по истечении десяти календарных дней после дня его первого официального опубликования).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878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раннего возраста (от 1 года)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 (от 2 лет)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 (от 3 лет)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 (от 4 лет)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предщкольной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Развитие речи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Художественная </w:t>
            </w:r>
            <w:r>
              <w:rPr>
                <w:color w:val="000000"/>
                <w:sz w:val="20"/>
              </w:rPr>
              <w:lastRenderedPageBreak/>
              <w:t>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7-10 минут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недельной учебной нагрузки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компонент*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</w:tbl>
    <w:p w:rsidR="00ED2DDB" w:rsidRPr="0084206A" w:rsidRDefault="00C90DE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*виды деятельности (игровая, самостоятельная, творческая), изучение языков, индивидуальная работа.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ED2DDB" w:rsidRPr="0084206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0"/>
              <w:jc w:val="center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Приложение 3 к приказу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Республики Казахстан</w:t>
            </w:r>
            <w:r w:rsidRPr="0084206A">
              <w:rPr>
                <w:lang w:val="ru-RU"/>
              </w:rPr>
              <w:br/>
            </w:r>
            <w:r w:rsidRPr="0084206A">
              <w:rPr>
                <w:color w:val="000000"/>
                <w:sz w:val="20"/>
                <w:lang w:val="ru-RU"/>
              </w:rPr>
              <w:t>от 20 декабря 2012 года № 557</w:t>
            </w:r>
          </w:p>
        </w:tc>
      </w:tr>
    </w:tbl>
    <w:p w:rsidR="00ED2DDB" w:rsidRPr="0084206A" w:rsidRDefault="00C90DE0">
      <w:pPr>
        <w:spacing w:after="0"/>
        <w:rPr>
          <w:lang w:val="ru-RU"/>
        </w:rPr>
      </w:pPr>
      <w:bookmarkStart w:id="13" w:name="z18"/>
      <w:r w:rsidRPr="0084206A">
        <w:rPr>
          <w:b/>
          <w:color w:val="000000"/>
          <w:lang w:val="ru-RU"/>
        </w:rPr>
        <w:lastRenderedPageBreak/>
        <w:t xml:space="preserve"> Типовой учебный план дошкольного воспитания и обучения детей с ограниченными возможностями</w:t>
      </w:r>
    </w:p>
    <w:bookmarkEnd w:id="13"/>
    <w:p w:rsidR="00ED2DDB" w:rsidRPr="0084206A" w:rsidRDefault="00C90DE0">
      <w:pPr>
        <w:spacing w:after="0"/>
        <w:jc w:val="both"/>
        <w:rPr>
          <w:lang w:val="ru-RU"/>
        </w:rPr>
      </w:pPr>
      <w:r w:rsidRPr="0084206A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4206A">
        <w:rPr>
          <w:color w:val="FF0000"/>
          <w:sz w:val="28"/>
          <w:lang w:val="ru-RU"/>
        </w:rPr>
        <w:t xml:space="preserve"> Сноска. </w:t>
      </w:r>
      <w:proofErr w:type="gramStart"/>
      <w:r w:rsidRPr="0084206A">
        <w:rPr>
          <w:color w:val="FF0000"/>
          <w:sz w:val="28"/>
          <w:lang w:val="ru-RU"/>
        </w:rPr>
        <w:t>Приказ дополнен приложением 3 в соответствии с приказом Министра образования и науки РК от 19.11.2014 № 479 (вводится в действие по истечении десяти календарных дней со дня его первого официального опубликования); в редакции приказа Министра образования и науки РК от 12.01.2022 № 5 (вводится в действие по истечении десяти календарных дней после дня его первого официального опубликования).</w:t>
      </w:r>
      <w:proofErr w:type="gramEnd"/>
    </w:p>
    <w:p w:rsidR="00ED2DDB" w:rsidRPr="0084206A" w:rsidRDefault="00C90DE0">
      <w:pPr>
        <w:spacing w:after="0"/>
        <w:rPr>
          <w:lang w:val="ru-RU"/>
        </w:rPr>
      </w:pPr>
      <w:bookmarkStart w:id="14" w:name="z291"/>
      <w:r w:rsidRPr="0084206A">
        <w:rPr>
          <w:b/>
          <w:color w:val="000000"/>
          <w:lang w:val="ru-RU"/>
        </w:rPr>
        <w:t xml:space="preserve"> Типовой учебный план дошкольного воспитания и обучения детей</w:t>
      </w:r>
      <w:r w:rsidRPr="0084206A">
        <w:rPr>
          <w:lang w:val="ru-RU"/>
        </w:rPr>
        <w:br/>
      </w:r>
      <w:r w:rsidRPr="0084206A">
        <w:rPr>
          <w:b/>
          <w:color w:val="000000"/>
          <w:lang w:val="ru-RU"/>
        </w:rPr>
        <w:t>с ограниченными возможностями от 1 лет до приема в 1 класс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ED2DDB" w:rsidRPr="0084206A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"/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7689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нарушением зрения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3074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7689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раннего возраста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(от 1 лет)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Казахский язык (в группах с русским языком обучения) Русский язык (в группах с казахским языком обучения)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Основы математики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922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** Зрительное восприятие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Ориентировка в пространстве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Социум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специальной коррекционной учебной деятельности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 Проводится специальным педагогом (тифлопедагогом) по подгруппам или индивидуально с детьми, нуждающимися в коррекционной поддержке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** С незрячими детьми вместо развития зрительного восприятия проводится коррекционная учебная деятельность по развитию осязания и тонкой моторики. С остальными детьми развитие осязания и тонкой моторики проводится во всех 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вышеперечисленных видах коррекционной учебной деятельности.</w:t>
            </w:r>
          </w:p>
        </w:tc>
      </w:tr>
    </w:tbl>
    <w:p w:rsidR="00ED2DDB" w:rsidRPr="0084206A" w:rsidRDefault="00C90DE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84206A">
        <w:rPr>
          <w:color w:val="000000"/>
          <w:sz w:val="28"/>
          <w:lang w:val="ru-RU"/>
        </w:rPr>
        <w:t xml:space="preserve"> *виды деятельности (игровая, самостоятельная, творческая), изучение языков, индивидуальная работа.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878"/>
        <w:gridCol w:w="878"/>
        <w:gridCol w:w="878"/>
        <w:gridCol w:w="878"/>
        <w:gridCol w:w="878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ED2DDB" w:rsidRPr="0084206A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1422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нарушением слуха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2634" w:type="dxa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8788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раннего возраста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(от 1 лет)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Казахский язык (в группах с русским языком обучения) Русский язык (в группах с казахским языком обучения)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Рисование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9666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Коммуникация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**** Развитие речи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Развитие слухового восприятия и формирование произношения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специальной коррекционной учебной деятельности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1422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 Обучение устной речи с опорой на жесты проводится с детьми при тяжелой степени тугоухости (</w:t>
            </w:r>
            <w:proofErr w:type="gramStart"/>
            <w:r>
              <w:rPr>
                <w:color w:val="000000"/>
                <w:sz w:val="20"/>
              </w:rPr>
              <w:t>IV</w:t>
            </w:r>
            <w:proofErr w:type="gramEnd"/>
            <w:r w:rsidRPr="0084206A">
              <w:rPr>
                <w:color w:val="000000"/>
                <w:sz w:val="20"/>
                <w:lang w:val="ru-RU"/>
              </w:rPr>
              <w:t>степ. тугоухости)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** Изучение Художественной литературы проводится с опорой на сюжетно-ролевую игру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*** Проводится специальным педагогом (сурдопедагогом) по подгруппам или индивидуально с детьми, нуждающимися в коррекционной поддержке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**** Жестовая речь изучается неслышащими детьми (группа предшкольной подготовки) в объҰме 1 часа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1422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нарушением опорно-двигательного аппарата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2634" w:type="dxa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8788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раннего возраста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(от 1 лет)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Группа (класс) предшкольной 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Казахский язык (в группах с русским языком обучения) Русский язык (в группах с казахским языком обучения)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230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Здоровье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Лечебная физическая культура (на суше или в воде)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*Коррекционная работа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специальной коррекционной учебной деятельности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1422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 Проводится специальными педагогами (дефектологом, логопедом) по подгруппам нуждающимися в коррекционной поддержке.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1422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нарушением интеллекта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2634" w:type="dxa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8788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раннего возраста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(от 1 лет)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Культурно-гигиенические навыки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Социальное развитие и трудовое воспитание (ручной труд, хоз</w:t>
            </w:r>
            <w:proofErr w:type="gramStart"/>
            <w:r w:rsidRPr="0084206A">
              <w:rPr>
                <w:color w:val="000000"/>
                <w:sz w:val="20"/>
                <w:lang w:val="ru-RU"/>
              </w:rPr>
              <w:t>.-</w:t>
            </w:r>
            <w:proofErr w:type="gramEnd"/>
            <w:r w:rsidRPr="0084206A">
              <w:rPr>
                <w:color w:val="000000"/>
                <w:sz w:val="20"/>
                <w:lang w:val="ru-RU"/>
              </w:rPr>
              <w:t>быт. труд)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230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игре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Формирование мышления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Социум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Коммуникация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работа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Общий объем 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организованной и специальной коррекционной учебной деятельности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6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26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1422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задержкой психического развития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3512" w:type="dxa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791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Казахский язык (в группах с русским языком обучения) Русский язык (в группах с казахским языком обучения</w:t>
            </w:r>
            <w:proofErr w:type="gramStart"/>
            <w:r w:rsidRPr="0084206A">
              <w:rPr>
                <w:color w:val="000000"/>
                <w:sz w:val="20"/>
                <w:lang w:val="ru-RU"/>
              </w:rPr>
              <w:t>)р</w:t>
            </w:r>
            <w:proofErr w:type="gramEnd"/>
            <w:r w:rsidRPr="0084206A">
              <w:rPr>
                <w:color w:val="000000"/>
                <w:sz w:val="20"/>
                <w:lang w:val="ru-RU"/>
              </w:rPr>
              <w:t>у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Рисование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230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познавательной деятельности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Ознакомление с окружающим миром и развитие речи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работа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специальной коррекционной учебной деятельности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1422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Специальная коррекционная учебная деятельность (подгрупповая) проводится специальным педагогом (дефектологом</w:t>
            </w:r>
            <w:proofErr w:type="gramStart"/>
            <w:r w:rsidRPr="0084206A">
              <w:rPr>
                <w:color w:val="000000"/>
                <w:sz w:val="20"/>
                <w:lang w:val="ru-RU"/>
              </w:rPr>
              <w:t xml:space="preserve"> )</w:t>
            </w:r>
            <w:proofErr w:type="gramEnd"/>
            <w:r w:rsidRPr="0084206A">
              <w:rPr>
                <w:color w:val="000000"/>
                <w:sz w:val="20"/>
                <w:lang w:val="ru-RU"/>
              </w:rPr>
              <w:t xml:space="preserve"> по подгруппам или индивидуально с детьми, нуждающимися в коррекционной поддержке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1422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нарушениями речи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3512" w:type="dxa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791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Казахский язык (в группах с русским языком обучения) Русский язык (в группах с казахским языком обучения)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230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Коммуникация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Произношение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Общий объем организованной и специальной коррекционной учебной 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деятельности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263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20-25 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230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со сложными нарушениями от 1 лет до приема в 1 класс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756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512" w:type="dxa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7032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Количество часов в неделю по группам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3512" w:type="dxa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 ступень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(2-4 года)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II ступень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(4 -6 лет)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III ступень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6-7 лет (8)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Здоровье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Коммуникация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Развитие речи (для детей с возможностью овладения звуковой речью)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Творчество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Рисование/Тифлографика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Социум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Социальное развитие и трудовое воспитание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230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*"Коммуникация"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Формирование жестовой, дактильно-контактной речи (при сочетанном нарушении зрения и слуха)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Формирование коммуникации с помощью предметов-символов, картинок (для безречевых детей)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Развитие речи (для детей с возможностью овладения звуковой речью)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Ориентировка в пространстве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Социум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Формирование навыков, связанных с приемом пищи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Формирование навыков одевания и ухода за одеждой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Домашний труд и поведение в других ситуациях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51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специальной коррекционной учебной деятельности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263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230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 При формировании коммуникативных навыков выбирается один из видов работы в зависимости от типа сочетанного нарушения: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- при сочетанных нарушениях слуха и зрения формируются </w:t>
            </w:r>
            <w:proofErr w:type="gramStart"/>
            <w:r w:rsidRPr="0084206A">
              <w:rPr>
                <w:color w:val="000000"/>
                <w:sz w:val="20"/>
                <w:lang w:val="ru-RU"/>
              </w:rPr>
              <w:t>жестово-контактная</w:t>
            </w:r>
            <w:proofErr w:type="gramEnd"/>
            <w:r w:rsidRPr="0084206A">
              <w:rPr>
                <w:color w:val="000000"/>
                <w:sz w:val="20"/>
                <w:lang w:val="ru-RU"/>
              </w:rPr>
              <w:t>, дактильно-контактная формы коммуникации;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lastRenderedPageBreak/>
              <w:t>- при нарушениях воспроизводящей/звуковой стороны речи (при детском церебральном параличе, алалии) формируются навыки комуникации, связанные с использованием предметов-символов, картинок;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- при всех видах сложных нарушений обязательно формирование и развитие устной (звуковой) речи, работа проводится дефектологом, логопедом и воспитателем по подгруппам или индивидуально; в случае, когда это невозможно, часы передаются на формирование альтернативных видов коммуникации.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Организованная учебная деятельность "Тифлографика" предусмотрена для детей при первичном нарушении зрения: если зрение позволяет, то ребенок обучается Рисованию с воспитателем, при глубоких нарушениях зрения осваивает Тифлографику со специальным педагогом.</w:t>
            </w:r>
          </w:p>
        </w:tc>
      </w:tr>
    </w:tbl>
    <w:p w:rsidR="00ED2DDB" w:rsidRPr="0084206A" w:rsidRDefault="00C90DE0">
      <w:pPr>
        <w:spacing w:after="0"/>
        <w:rPr>
          <w:lang w:val="ru-RU"/>
        </w:rPr>
      </w:pPr>
      <w:bookmarkStart w:id="15" w:name="z292"/>
      <w:r w:rsidRPr="0084206A">
        <w:rPr>
          <w:b/>
          <w:color w:val="000000"/>
          <w:lang w:val="ru-RU"/>
        </w:rPr>
        <w:lastRenderedPageBreak/>
        <w:t xml:space="preserve"> Типовой учебный план дошкольного воспитания и обучения детей</w:t>
      </w:r>
      <w:r w:rsidRPr="0084206A">
        <w:rPr>
          <w:lang w:val="ru-RU"/>
        </w:rPr>
        <w:br/>
      </w:r>
      <w:r w:rsidRPr="0084206A">
        <w:rPr>
          <w:b/>
          <w:color w:val="000000"/>
          <w:lang w:val="ru-RU"/>
        </w:rPr>
        <w:t>с ограниченными возможностями от 1 лет до приема в 1 класс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ED2DDB" w:rsidRPr="0084206A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"/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0934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нарушением зрения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4099" w:type="dxa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683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Раннего развития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(от 1 лет)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Рисование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956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** Зрительное восприятие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Ориентировка в пространстве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Социум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специальной коррекционной учебной деятельности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09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8202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 Проводится специальным педагогом (тифлопедагогом) по подгруппам или индивидуально с детьми, нуждающимися в коррекционной поддержке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** С незрячими детьми вместо развития зрительного восприятия проводится коррекционная учебная деятельность по развитию осязания и тонкой моторики. С остальными детьми развитие осязания и тонкой моторики проводится во всех вышеперечисленных видах коррекционной учебной деятельности.</w:t>
            </w:r>
          </w:p>
        </w:tc>
      </w:tr>
    </w:tbl>
    <w:p w:rsidR="00ED2DDB" w:rsidRPr="0084206A" w:rsidRDefault="00C90DE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4206A">
        <w:rPr>
          <w:color w:val="000000"/>
          <w:sz w:val="28"/>
          <w:lang w:val="ru-RU"/>
        </w:rPr>
        <w:t xml:space="preserve"> *виды деятельности (игровая, самостоятельная, творческая), изучение языков, индивидуальная работа.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ED2DDB" w:rsidRPr="0084206A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1949" w:type="dxa"/>
            <w:gridSpan w:val="3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нарушением слуха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1755" w:type="dxa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Образовательная область/ Организованная учебная 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деятельность</w:t>
            </w:r>
          </w:p>
        </w:tc>
        <w:tc>
          <w:tcPr>
            <w:tcW w:w="10194" w:type="dxa"/>
            <w:gridSpan w:val="2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раннего возраста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lastRenderedPageBreak/>
              <w:t>(от 1 лет)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Ознакомление с </w:t>
            </w:r>
            <w:r>
              <w:rPr>
                <w:color w:val="000000"/>
                <w:sz w:val="20"/>
              </w:rPr>
              <w:lastRenderedPageBreak/>
              <w:t>окружающим миром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0896" w:type="dxa"/>
            <w:gridSpan w:val="3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Коммуникация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**** Развитие речи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Развитие слухового восприятия и формирование произношения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специальной коррекционной учебной деятельности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9843" w:type="dxa"/>
            <w:gridSpan w:val="2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 Обучение устной речи с опорой на жесты проводится с детьми при тяжелой степени тугоухости (</w:t>
            </w:r>
            <w:proofErr w:type="gramStart"/>
            <w:r>
              <w:rPr>
                <w:color w:val="000000"/>
                <w:sz w:val="20"/>
              </w:rPr>
              <w:t>IV</w:t>
            </w:r>
            <w:proofErr w:type="gramEnd"/>
            <w:r w:rsidRPr="0084206A">
              <w:rPr>
                <w:color w:val="000000"/>
                <w:sz w:val="20"/>
                <w:lang w:val="ru-RU"/>
              </w:rPr>
              <w:t>степ. тугоухости)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** Изучение Художественной литературы проводится с опорой на сюжетно-ролевую игру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*** Проводится специальным педагогом (сурдопедагогом) по подгруппам или индивидуально с детьми, нуждающимися в коррекционной поддержке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**** Жестовая речь изучается неслышащими детьми (группа предшкольной подготовки) в объҰме 1 часа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минут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2461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7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1949" w:type="dxa"/>
            <w:gridSpan w:val="3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нарушением опорно-двигательного аппарата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1755" w:type="dxa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10194" w:type="dxa"/>
            <w:gridSpan w:val="2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раннего возраст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а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(от 1 лет)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Группа (класс) предшкольной 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05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1247" w:type="dxa"/>
            <w:gridSpan w:val="3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Здоровье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Лечебная физическая культура (на суше или в воде)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*Коррекционная работа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специальной коррекционной учебной деятельности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0194" w:type="dxa"/>
            <w:gridSpan w:val="2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 Проводится специальными педагогами (дефектологом, логопедом) по подгруппам или индивидуально с детьми, нуждающимися в коррекционной поддержке.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246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10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1598" w:type="dxa"/>
            <w:gridSpan w:val="3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нарушением интеллекта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1404" w:type="dxa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10194" w:type="dxa"/>
            <w:gridSpan w:val="2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раннего возраста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(от 1 лет)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Культурно-гигиенические навыки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Социальное развитие и трудовое воспитание (ручной труд, хоз</w:t>
            </w:r>
            <w:proofErr w:type="gramStart"/>
            <w:r w:rsidRPr="0084206A">
              <w:rPr>
                <w:color w:val="000000"/>
                <w:sz w:val="20"/>
                <w:lang w:val="ru-RU"/>
              </w:rPr>
              <w:t>.-</w:t>
            </w:r>
            <w:proofErr w:type="gramEnd"/>
            <w:r w:rsidRPr="0084206A">
              <w:rPr>
                <w:color w:val="000000"/>
                <w:sz w:val="20"/>
                <w:lang w:val="ru-RU"/>
              </w:rPr>
              <w:t>быт. труд)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0545" w:type="dxa"/>
            <w:gridSpan w:val="3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игре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Формирование мышления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Социум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Коммуникация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работа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Общий объем организованной и 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специальной коррекционной учебной деятельности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245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175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24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1598" w:type="dxa"/>
            <w:gridSpan w:val="3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задержкой психического развития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1404" w:type="dxa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10194" w:type="dxa"/>
            <w:gridSpan w:val="2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</w:t>
            </w:r>
            <w:r>
              <w:rPr>
                <w:color w:val="000000"/>
                <w:sz w:val="20"/>
              </w:rPr>
              <w:lastRenderedPageBreak/>
              <w:t>ие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210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4920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40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2300" w:type="dxa"/>
            <w:gridSpan w:val="3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познавательной деятельности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459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Ознакомление с окружающим миром и развитие речи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59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59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работа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59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Общий объем организованной и специальной коррекционной учебной </w:t>
            </w:r>
            <w:r w:rsidRPr="0084206A">
              <w:rPr>
                <w:color w:val="000000"/>
                <w:sz w:val="20"/>
                <w:lang w:val="ru-RU"/>
              </w:rPr>
              <w:lastRenderedPageBreak/>
              <w:t>деятельности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2459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1598" w:type="dxa"/>
            <w:gridSpan w:val="3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Специальная коррекционная учебная деятельность (подгрупповая) проводится специальным педагогом (дефектологом</w:t>
            </w:r>
            <w:proofErr w:type="gramStart"/>
            <w:r w:rsidRPr="0084206A">
              <w:rPr>
                <w:color w:val="000000"/>
                <w:sz w:val="20"/>
                <w:lang w:val="ru-RU"/>
              </w:rPr>
              <w:t xml:space="preserve"> )</w:t>
            </w:r>
            <w:proofErr w:type="gramEnd"/>
            <w:r w:rsidRPr="0084206A">
              <w:rPr>
                <w:color w:val="000000"/>
                <w:sz w:val="20"/>
                <w:lang w:val="ru-RU"/>
              </w:rPr>
              <w:t xml:space="preserve"> по подгруппам или индивидуально с детьми, нуждающимися в коррекционной поддержке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организованной учебной деятельности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351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3168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2112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1598" w:type="dxa"/>
            <w:gridSpan w:val="3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Для детей с нарушениями речи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1404" w:type="dxa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10194" w:type="dxa"/>
            <w:gridSpan w:val="2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Возрастная группа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2 лет)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3 лет)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(от 4 лет)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Группа (класс) предшкольной подготовки (от 5 лет)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"Здоровье"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"Коммуникация"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"Познание"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</w:t>
            </w:r>
            <w:r>
              <w:rPr>
                <w:color w:val="000000"/>
                <w:sz w:val="20"/>
              </w:rPr>
              <w:lastRenderedPageBreak/>
              <w:t>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"Творчество"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"Социум"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Самопознание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Default="00ED2DDB"/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2300" w:type="dxa"/>
            <w:gridSpan w:val="3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Коммуникация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Произношение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специальной коррекционной учебной деятельности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404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организованно</w:t>
            </w:r>
            <w:r>
              <w:rPr>
                <w:color w:val="000000"/>
                <w:sz w:val="20"/>
              </w:rPr>
              <w:lastRenderedPageBreak/>
              <w:t>й учебной деятельности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10-15 минут</w:t>
            </w:r>
          </w:p>
        </w:tc>
        <w:tc>
          <w:tcPr>
            <w:tcW w:w="245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246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2300" w:type="dxa"/>
            <w:gridSpan w:val="3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lastRenderedPageBreak/>
              <w:t>Для детей со сложными нарушениями от 1 лет до приема в 1 класс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70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159" w:type="dxa"/>
            <w:gridSpan w:val="9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8439" w:type="dxa"/>
            <w:gridSpan w:val="2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Количество часов в неделю по группам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3159" w:type="dxa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D2DDB" w:rsidRPr="0084206A" w:rsidRDefault="00ED2DDB">
            <w:pPr>
              <w:rPr>
                <w:lang w:val="ru-RU"/>
              </w:rPr>
            </w:pP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 ступень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(2-4 года)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II ступень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(4 -6 лет)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III ступень</w:t>
            </w:r>
          </w:p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6-7 лет (8)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Здоровье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безопасного поведения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Коммуникация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Развитие речи (для детей с возможностью овладения звуковой речью)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Творчество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Рисование/Тифлографика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Социум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Социальное развитие и трудовое воспитание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12300" w:type="dxa"/>
            <w:gridSpan w:val="3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учебная деятельность*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*"Коммуникация"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Формирование жестовой, дактильно-контактной речи (при сочетанном нарушении зрения и слуха)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Формирование коммуникации с помощью предметов-символов, картинок (для безречевых детей)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Развитие речи (для детей с возможностью овладения звуковой речью)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Ориентировка в пространстве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Социум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Формирование навыков, связанных с приемом пищи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Формирование навыков одевания и ухода за одеждой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ED2DDB">
            <w:pPr>
              <w:spacing w:after="20"/>
              <w:ind w:left="20"/>
              <w:jc w:val="both"/>
            </w:pPr>
          </w:p>
          <w:p w:rsidR="00ED2DDB" w:rsidRDefault="00ED2DDB">
            <w:pPr>
              <w:spacing w:after="20"/>
              <w:ind w:left="20"/>
              <w:jc w:val="both"/>
            </w:pP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Домашний труд и поведение в других ситуациях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D2DDB">
        <w:trPr>
          <w:trHeight w:val="30"/>
          <w:tblCellSpacing w:w="0" w:type="auto"/>
        </w:trPr>
        <w:tc>
          <w:tcPr>
            <w:tcW w:w="70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159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Общий объем организованной и спец. коррекционной учебной деятельности</w:t>
            </w:r>
          </w:p>
        </w:tc>
        <w:tc>
          <w:tcPr>
            <w:tcW w:w="280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81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2816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Default="00C90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</w:tr>
      <w:tr w:rsidR="00ED2DDB" w:rsidRPr="0084206A">
        <w:trPr>
          <w:trHeight w:val="30"/>
          <w:tblCellSpacing w:w="0" w:type="auto"/>
        </w:trPr>
        <w:tc>
          <w:tcPr>
            <w:tcW w:w="12300" w:type="dxa"/>
            <w:gridSpan w:val="3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* При формировании коммуникативных навыков выбирается один из видов работы в зависимости от типа сочетанного нарушения: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 xml:space="preserve">- при сочетанных нарушениях слуха и зрения формируются </w:t>
            </w:r>
            <w:proofErr w:type="gramStart"/>
            <w:r w:rsidRPr="0084206A">
              <w:rPr>
                <w:color w:val="000000"/>
                <w:sz w:val="20"/>
                <w:lang w:val="ru-RU"/>
              </w:rPr>
              <w:t>жестово-контактная</w:t>
            </w:r>
            <w:proofErr w:type="gramEnd"/>
            <w:r w:rsidRPr="0084206A">
              <w:rPr>
                <w:color w:val="000000"/>
                <w:sz w:val="20"/>
                <w:lang w:val="ru-RU"/>
              </w:rPr>
              <w:t>, дактильно-контактная формы коммуникации;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lastRenderedPageBreak/>
              <w:t>- при нарушениях воспроизводящей/звуковой стороны речи (при детском церебральном параличе, алалии) формируются навыки комуникации, связанные с использованием предметов-символов, картинок;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- при всех видах сложных нарушений обязательно формирование и развитие устной (звуковой) речи, работа проводится дефектологом, логопедом и воспитателем по подгруппам или индивидуально; в случае, когда это невозможно, часы передаются на формирование альтернативных видов коммуникации.</w:t>
            </w:r>
          </w:p>
          <w:p w:rsidR="00ED2DDB" w:rsidRPr="0084206A" w:rsidRDefault="00C90DE0">
            <w:pPr>
              <w:spacing w:after="20"/>
              <w:ind w:left="20"/>
              <w:jc w:val="both"/>
              <w:rPr>
                <w:lang w:val="ru-RU"/>
              </w:rPr>
            </w:pPr>
            <w:r w:rsidRPr="0084206A">
              <w:rPr>
                <w:color w:val="000000"/>
                <w:sz w:val="20"/>
                <w:lang w:val="ru-RU"/>
              </w:rPr>
              <w:t>Организованная учебная деятельность "Тифлографика" предусмотрена для детей при первичном нарушении зрения: если зрение позволяет, то ребенок обучается рисованию с воспитателем, при глубоких нарушениях зрения осваивает тифлографику со специальным педагогом.</w:t>
            </w:r>
          </w:p>
        </w:tc>
      </w:tr>
    </w:tbl>
    <w:p w:rsidR="00ED2DDB" w:rsidRPr="0084206A" w:rsidRDefault="00C90DE0">
      <w:pPr>
        <w:spacing w:after="0"/>
        <w:rPr>
          <w:lang w:val="ru-RU"/>
        </w:rPr>
      </w:pPr>
      <w:r w:rsidRPr="0084206A">
        <w:rPr>
          <w:lang w:val="ru-RU"/>
        </w:rPr>
        <w:lastRenderedPageBreak/>
        <w:br/>
      </w:r>
    </w:p>
    <w:p w:rsidR="00ED2DDB" w:rsidRPr="0084206A" w:rsidRDefault="00C90DE0">
      <w:pPr>
        <w:spacing w:after="0"/>
        <w:rPr>
          <w:lang w:val="ru-RU"/>
        </w:rPr>
      </w:pPr>
      <w:r w:rsidRPr="0084206A">
        <w:rPr>
          <w:lang w:val="ru-RU"/>
        </w:rPr>
        <w:br/>
      </w:r>
      <w:r w:rsidRPr="0084206A">
        <w:rPr>
          <w:lang w:val="ru-RU"/>
        </w:rPr>
        <w:br/>
      </w:r>
    </w:p>
    <w:p w:rsidR="00ED2DDB" w:rsidRPr="0084206A" w:rsidRDefault="00C90DE0">
      <w:pPr>
        <w:pStyle w:val="disclaimer"/>
        <w:rPr>
          <w:lang w:val="ru-RU"/>
        </w:rPr>
      </w:pPr>
      <w:r w:rsidRPr="0084206A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ED2DDB" w:rsidRPr="0084206A" w:rsidSect="0084206A">
      <w:pgSz w:w="16839" w:h="11907" w:orient="landscape" w:code="9"/>
      <w:pgMar w:top="1077" w:right="1440" w:bottom="1077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DDB"/>
    <w:rsid w:val="0084206A"/>
    <w:rsid w:val="00C90DE0"/>
    <w:rsid w:val="00ED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9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90D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32</Pages>
  <Words>4662</Words>
  <Characters>26575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PC1</cp:lastModifiedBy>
  <cp:revision>3</cp:revision>
  <dcterms:created xsi:type="dcterms:W3CDTF">2022-02-07T03:09:00Z</dcterms:created>
  <dcterms:modified xsi:type="dcterms:W3CDTF">2022-02-07T05:57:00Z</dcterms:modified>
</cp:coreProperties>
</file>